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B9" w:rsidRPr="006F71EE" w:rsidRDefault="00452F74" w:rsidP="006F71E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r w:rsidRPr="006F71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71E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775081">
        <w:rPr>
          <w:rFonts w:ascii="Times New Roman" w:hAnsi="Times New Roman" w:cs="Times New Roman"/>
          <w:b/>
          <w:sz w:val="28"/>
          <w:szCs w:val="28"/>
        </w:rPr>
        <w:t>№3</w:t>
      </w:r>
    </w:p>
    <w:p w:rsidR="00644BE2" w:rsidRDefault="00775081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="00F0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4A3" w:rsidRPr="0091000D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AD50FD" w:rsidRPr="0091000D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AD50FD"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44BE2" w:rsidRDefault="00644BE2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BE2" w:rsidRDefault="00644BE2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0FD" w:rsidRPr="0091000D" w:rsidRDefault="00AD50FD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F71EE" w:rsidRPr="0091000D" w:rsidRDefault="006F71EE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BB" w:rsidRPr="00644BE2" w:rsidRDefault="00775081" w:rsidP="006F71EE">
      <w:pPr>
        <w:pStyle w:val="a6"/>
        <w:jc w:val="both"/>
        <w:rPr>
          <w:rFonts w:ascii="Times New Roman" w:hAnsi="Times New Roman" w:cs="Times New Roman"/>
        </w:rPr>
      </w:pPr>
      <w:r w:rsidRPr="00644BE2">
        <w:rPr>
          <w:rFonts w:ascii="Times New Roman" w:hAnsi="Times New Roman" w:cs="Times New Roman"/>
          <w:sz w:val="24"/>
          <w:szCs w:val="24"/>
        </w:rPr>
        <w:t xml:space="preserve">Совместное заседания </w:t>
      </w:r>
      <w:r w:rsidRPr="00644BE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совета по вопросам здравоохранения, </w:t>
      </w:r>
      <w:r w:rsidRPr="00644BE2">
        <w:rPr>
          <w:rFonts w:ascii="Times New Roman" w:hAnsi="Times New Roman" w:cs="Times New Roman"/>
        </w:rPr>
        <w:t xml:space="preserve"> начальника отдела экспертизы качества медицинской помощи Минздрава Ростовской области В.Ю. </w:t>
      </w:r>
      <w:proofErr w:type="spellStart"/>
      <w:r w:rsidRPr="00644BE2">
        <w:rPr>
          <w:rFonts w:ascii="Times New Roman" w:hAnsi="Times New Roman" w:cs="Times New Roman"/>
        </w:rPr>
        <w:t>Мартиросова</w:t>
      </w:r>
      <w:proofErr w:type="spellEnd"/>
      <w:r w:rsidRPr="00644BE2">
        <w:rPr>
          <w:rFonts w:ascii="Times New Roman" w:hAnsi="Times New Roman" w:cs="Times New Roman"/>
        </w:rPr>
        <w:t xml:space="preserve">, Общественной палаты города, Управления здравоохранения города, коллектива МУЗ ГП №1, </w:t>
      </w:r>
      <w:r w:rsidRPr="00644BE2">
        <w:rPr>
          <w:rFonts w:ascii="Times New Roman" w:hAnsi="Times New Roman" w:cs="Times New Roman"/>
          <w:sz w:val="24"/>
          <w:szCs w:val="24"/>
        </w:rPr>
        <w:t xml:space="preserve">в связи с рядом жалоб от представителей </w:t>
      </w:r>
      <w:proofErr w:type="spellStart"/>
      <w:r w:rsidRPr="00644BE2">
        <w:rPr>
          <w:rFonts w:ascii="Times New Roman" w:hAnsi="Times New Roman" w:cs="Times New Roman"/>
          <w:sz w:val="24"/>
          <w:szCs w:val="24"/>
        </w:rPr>
        <w:t>пациентских</w:t>
      </w:r>
      <w:proofErr w:type="spellEnd"/>
      <w:r w:rsidRPr="00644BE2">
        <w:rPr>
          <w:rFonts w:ascii="Times New Roman" w:hAnsi="Times New Roman" w:cs="Times New Roman"/>
          <w:sz w:val="24"/>
          <w:szCs w:val="24"/>
        </w:rPr>
        <w:t xml:space="preserve"> организаций г. Волгодонска в Минздрав Ростовской области в связи с </w:t>
      </w:r>
      <w:proofErr w:type="gramStart"/>
      <w:r w:rsidRPr="00644BE2">
        <w:rPr>
          <w:rFonts w:ascii="Times New Roman" w:hAnsi="Times New Roman" w:cs="Times New Roman"/>
          <w:sz w:val="24"/>
          <w:szCs w:val="24"/>
        </w:rPr>
        <w:t>проблемами</w:t>
      </w:r>
      <w:proofErr w:type="gramEnd"/>
      <w:r w:rsidRPr="00644BE2">
        <w:rPr>
          <w:rFonts w:ascii="Times New Roman" w:hAnsi="Times New Roman" w:cs="Times New Roman"/>
          <w:sz w:val="24"/>
          <w:szCs w:val="24"/>
        </w:rPr>
        <w:t xml:space="preserve"> возникшими в поликлинике после прихода на должность нового главного врача поликлиники</w:t>
      </w:r>
      <w:r w:rsidRPr="00644BE2">
        <w:rPr>
          <w:rFonts w:ascii="Times New Roman" w:hAnsi="Times New Roman" w:cs="Times New Roman"/>
        </w:rPr>
        <w:t>.</w:t>
      </w:r>
    </w:p>
    <w:p w:rsidR="00775081" w:rsidRDefault="00775081" w:rsidP="00775081">
      <w:pPr>
        <w:pStyle w:val="a5"/>
      </w:pPr>
      <w:proofErr w:type="gramStart"/>
      <w:r>
        <w:t>Руководитель  РОО СЗППТ «Волга-Дон», председатель комиссии по общественному контролю в сфере  здравоохранения, заместитель руководителя сектора по правам человека  Общественной палаты г. Волгодонска И.И. Халай  рассказала собравшимся о  проведенном в начале марта мониторинге качества предоставления услуг в поликлинике №1 сразу после прихода в поликлинику нового главного врача и предложила для разрешения конфликтной ситуации провести расширенный мониторинг с привлечением для мониторинга</w:t>
      </w:r>
      <w:proofErr w:type="gramEnd"/>
      <w:r>
        <w:t xml:space="preserve"> представителей </w:t>
      </w:r>
      <w:proofErr w:type="spellStart"/>
      <w:r>
        <w:t>пациентской</w:t>
      </w:r>
      <w:proofErr w:type="spellEnd"/>
      <w:r>
        <w:t xml:space="preserve"> организации </w:t>
      </w:r>
      <w:proofErr w:type="spellStart"/>
      <w:r>
        <w:t>Волгодонского</w:t>
      </w:r>
      <w:proofErr w:type="spellEnd"/>
      <w:r>
        <w:t xml:space="preserve"> представительства Ростовского областного диабетического общества.</w:t>
      </w:r>
    </w:p>
    <w:p w:rsidR="00775081" w:rsidRDefault="00775081" w:rsidP="00775081">
      <w:pPr>
        <w:pStyle w:val="a5"/>
      </w:pPr>
      <w:r>
        <w:t xml:space="preserve">Затем И.И. Халай передала представителю Минздрава Ростовской области В.Ю. </w:t>
      </w:r>
      <w:proofErr w:type="spellStart"/>
      <w:r>
        <w:t>Мартиросову</w:t>
      </w:r>
      <w:proofErr w:type="spellEnd"/>
      <w:r>
        <w:t xml:space="preserve"> результаты мониторинга МУЗ «Городская поликлиника №1», который был проведен в марте 2016г. в рамках  социально-значимого проекта </w:t>
      </w:r>
    </w:p>
    <w:p w:rsidR="00775081" w:rsidRDefault="00775081" w:rsidP="00775081">
      <w:pPr>
        <w:pStyle w:val="a5"/>
      </w:pPr>
      <w:r>
        <w:t xml:space="preserve">В заключение руководитель Управления здравоохранения г. Волгодонска В.Ю. Бачинский предложил по итогам мониторинга провести Круглый </w:t>
      </w:r>
      <w:proofErr w:type="gramStart"/>
      <w:r>
        <w:t>стол</w:t>
      </w:r>
      <w:proofErr w:type="gramEnd"/>
      <w:r>
        <w:t xml:space="preserve"> на котором вместе с представителей </w:t>
      </w:r>
      <w:proofErr w:type="spellStart"/>
      <w:r>
        <w:t>пациентской</w:t>
      </w:r>
      <w:proofErr w:type="spellEnd"/>
      <w:r>
        <w:t xml:space="preserve"> организации </w:t>
      </w:r>
      <w:proofErr w:type="spellStart"/>
      <w:r>
        <w:t>Волгодонского</w:t>
      </w:r>
      <w:proofErr w:type="spellEnd"/>
      <w:r>
        <w:t xml:space="preserve"> представительства Ростовского областного диабетического общества, Общественной палаты города Управления здравоохранения и Общественного совета по вопросам здравоохранения г. Волгодонска рассмотреть все вопросы, которые возникнут в ходе мониторинга и найти пути их решения.</w:t>
      </w:r>
    </w:p>
    <w:p w:rsidR="00775081" w:rsidRDefault="00775081" w:rsidP="00775081">
      <w:pPr>
        <w:pStyle w:val="a5"/>
      </w:pPr>
      <w:r>
        <w:t> </w:t>
      </w:r>
    </w:p>
    <w:p w:rsidR="00775081" w:rsidRDefault="00775081" w:rsidP="006F71EE">
      <w:pPr>
        <w:pStyle w:val="a6"/>
        <w:jc w:val="both"/>
        <w:rPr>
          <w:rFonts w:ascii="Times New Roman" w:hAnsi="Times New Roman" w:cs="Times New Roman"/>
        </w:rPr>
      </w:pPr>
    </w:p>
    <w:p w:rsidR="00356A08" w:rsidRPr="0091000D" w:rsidRDefault="00356A08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00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заседания                     </w:t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1BEB" w:rsidRPr="0091000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1BEB" w:rsidRPr="0091000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E149B" w:rsidRPr="009100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1BEB" w:rsidRPr="0091000D">
        <w:rPr>
          <w:rFonts w:ascii="Times New Roman" w:hAnsi="Times New Roman" w:cs="Times New Roman"/>
          <w:color w:val="000000"/>
          <w:sz w:val="24"/>
          <w:szCs w:val="24"/>
        </w:rPr>
        <w:t xml:space="preserve"> Гришина</w:t>
      </w:r>
    </w:p>
    <w:p w:rsidR="001E149B" w:rsidRPr="0091000D" w:rsidRDefault="001E149B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49B" w:rsidRPr="0091000D" w:rsidRDefault="001E149B" w:rsidP="006F71E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9B7" w:rsidRPr="0091000D" w:rsidRDefault="001E149B" w:rsidP="001E14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000D">
        <w:rPr>
          <w:rFonts w:ascii="Times New Roman" w:hAnsi="Times New Roman" w:cs="Times New Roman"/>
          <w:color w:val="000000"/>
          <w:sz w:val="24"/>
          <w:szCs w:val="24"/>
        </w:rPr>
        <w:t>Секретарь заседания</w:t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  <w:t>И.И. Халай</w:t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000D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5C39B7" w:rsidRPr="0091000D" w:rsidSect="000D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4C"/>
    <w:multiLevelType w:val="hybridMultilevel"/>
    <w:tmpl w:val="15CC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7B4"/>
    <w:multiLevelType w:val="hybridMultilevel"/>
    <w:tmpl w:val="F8F8F268"/>
    <w:lvl w:ilvl="0" w:tplc="E334F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57C83"/>
    <w:multiLevelType w:val="hybridMultilevel"/>
    <w:tmpl w:val="903E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4E6F"/>
    <w:multiLevelType w:val="hybridMultilevel"/>
    <w:tmpl w:val="81C26124"/>
    <w:lvl w:ilvl="0" w:tplc="56F8E3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8EE1CCE"/>
    <w:multiLevelType w:val="hybridMultilevel"/>
    <w:tmpl w:val="84844DD2"/>
    <w:lvl w:ilvl="0" w:tplc="2E1E9592">
      <w:start w:val="1"/>
      <w:numFmt w:val="decimal"/>
      <w:lvlText w:val="%1."/>
      <w:lvlJc w:val="left"/>
      <w:pPr>
        <w:ind w:left="12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1" w:hanging="360"/>
      </w:pPr>
    </w:lvl>
    <w:lvl w:ilvl="2" w:tplc="0419001B" w:tentative="1">
      <w:start w:val="1"/>
      <w:numFmt w:val="lowerRoman"/>
      <w:lvlText w:val="%3."/>
      <w:lvlJc w:val="right"/>
      <w:pPr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5">
    <w:nsid w:val="22694B61"/>
    <w:multiLevelType w:val="hybridMultilevel"/>
    <w:tmpl w:val="79F6395C"/>
    <w:lvl w:ilvl="0" w:tplc="908A6B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2CB767D"/>
    <w:multiLevelType w:val="hybridMultilevel"/>
    <w:tmpl w:val="07E8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C0DEC"/>
    <w:multiLevelType w:val="hybridMultilevel"/>
    <w:tmpl w:val="021078FC"/>
    <w:lvl w:ilvl="0" w:tplc="1E32B99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4336E54"/>
    <w:multiLevelType w:val="hybridMultilevel"/>
    <w:tmpl w:val="97E2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00B83"/>
    <w:multiLevelType w:val="hybridMultilevel"/>
    <w:tmpl w:val="5E6A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D2A5D"/>
    <w:multiLevelType w:val="hybridMultilevel"/>
    <w:tmpl w:val="FC4A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0104C"/>
    <w:multiLevelType w:val="hybridMultilevel"/>
    <w:tmpl w:val="1DD0341C"/>
    <w:lvl w:ilvl="0" w:tplc="A4E0B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771E2"/>
    <w:multiLevelType w:val="hybridMultilevel"/>
    <w:tmpl w:val="EC18FF00"/>
    <w:lvl w:ilvl="0" w:tplc="1BF6185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CDC2CD2"/>
    <w:multiLevelType w:val="hybridMultilevel"/>
    <w:tmpl w:val="C7F6D776"/>
    <w:lvl w:ilvl="0" w:tplc="42A66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742C61"/>
    <w:multiLevelType w:val="hybridMultilevel"/>
    <w:tmpl w:val="FC4A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007FA"/>
    <w:multiLevelType w:val="hybridMultilevel"/>
    <w:tmpl w:val="878A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94194"/>
    <w:multiLevelType w:val="hybridMultilevel"/>
    <w:tmpl w:val="142A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C2AFF"/>
    <w:multiLevelType w:val="multilevel"/>
    <w:tmpl w:val="645C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17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1"/>
  </w:num>
  <w:num w:numId="16">
    <w:abstractNumId w:val="3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2F74"/>
    <w:rsid w:val="00013B7C"/>
    <w:rsid w:val="00021309"/>
    <w:rsid w:val="0002383B"/>
    <w:rsid w:val="000937A9"/>
    <w:rsid w:val="000B2F62"/>
    <w:rsid w:val="000C5EA9"/>
    <w:rsid w:val="000D53B9"/>
    <w:rsid w:val="001119BC"/>
    <w:rsid w:val="00136E4B"/>
    <w:rsid w:val="00151E62"/>
    <w:rsid w:val="00167C26"/>
    <w:rsid w:val="00183C1E"/>
    <w:rsid w:val="00196009"/>
    <w:rsid w:val="001E149B"/>
    <w:rsid w:val="00213279"/>
    <w:rsid w:val="00227192"/>
    <w:rsid w:val="00241B70"/>
    <w:rsid w:val="00254CA2"/>
    <w:rsid w:val="002A22C5"/>
    <w:rsid w:val="003011C6"/>
    <w:rsid w:val="00326548"/>
    <w:rsid w:val="003539ED"/>
    <w:rsid w:val="00356A08"/>
    <w:rsid w:val="00383842"/>
    <w:rsid w:val="00395611"/>
    <w:rsid w:val="003A241A"/>
    <w:rsid w:val="003B1670"/>
    <w:rsid w:val="003C5707"/>
    <w:rsid w:val="003C5FFD"/>
    <w:rsid w:val="003E6393"/>
    <w:rsid w:val="003F547A"/>
    <w:rsid w:val="003F79B8"/>
    <w:rsid w:val="0041248E"/>
    <w:rsid w:val="00440640"/>
    <w:rsid w:val="00452F74"/>
    <w:rsid w:val="00491068"/>
    <w:rsid w:val="004F1BEB"/>
    <w:rsid w:val="005C1E25"/>
    <w:rsid w:val="005C39B7"/>
    <w:rsid w:val="005C6655"/>
    <w:rsid w:val="00644BE2"/>
    <w:rsid w:val="006D3CBB"/>
    <w:rsid w:val="006F71EE"/>
    <w:rsid w:val="00710238"/>
    <w:rsid w:val="00722235"/>
    <w:rsid w:val="007243D9"/>
    <w:rsid w:val="00734B0B"/>
    <w:rsid w:val="00775081"/>
    <w:rsid w:val="00796A1B"/>
    <w:rsid w:val="007B6586"/>
    <w:rsid w:val="007C3AEB"/>
    <w:rsid w:val="007D7157"/>
    <w:rsid w:val="008151F8"/>
    <w:rsid w:val="008203E0"/>
    <w:rsid w:val="00824CCE"/>
    <w:rsid w:val="008434B4"/>
    <w:rsid w:val="0085746A"/>
    <w:rsid w:val="00871610"/>
    <w:rsid w:val="008A3311"/>
    <w:rsid w:val="00905231"/>
    <w:rsid w:val="0091000D"/>
    <w:rsid w:val="0092570D"/>
    <w:rsid w:val="00935294"/>
    <w:rsid w:val="009544E5"/>
    <w:rsid w:val="00970874"/>
    <w:rsid w:val="00987B83"/>
    <w:rsid w:val="009B6336"/>
    <w:rsid w:val="009C347E"/>
    <w:rsid w:val="00A712F8"/>
    <w:rsid w:val="00AD50FD"/>
    <w:rsid w:val="00B60BD5"/>
    <w:rsid w:val="00B65F23"/>
    <w:rsid w:val="00BA0EFB"/>
    <w:rsid w:val="00C124F5"/>
    <w:rsid w:val="00C25AB1"/>
    <w:rsid w:val="00C2710A"/>
    <w:rsid w:val="00C42CCB"/>
    <w:rsid w:val="00C83393"/>
    <w:rsid w:val="00CC5362"/>
    <w:rsid w:val="00CC78C2"/>
    <w:rsid w:val="00D4777D"/>
    <w:rsid w:val="00DA54A3"/>
    <w:rsid w:val="00DB1612"/>
    <w:rsid w:val="00DF002D"/>
    <w:rsid w:val="00E1375F"/>
    <w:rsid w:val="00E6013B"/>
    <w:rsid w:val="00E927CB"/>
    <w:rsid w:val="00EA275D"/>
    <w:rsid w:val="00EA4070"/>
    <w:rsid w:val="00ED0666"/>
    <w:rsid w:val="00F04679"/>
    <w:rsid w:val="00F071AD"/>
    <w:rsid w:val="00F4266B"/>
    <w:rsid w:val="00F46E70"/>
    <w:rsid w:val="00FB1D28"/>
    <w:rsid w:val="00FB53AA"/>
    <w:rsid w:val="00FD0E72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9B7"/>
    <w:rPr>
      <w:b/>
      <w:bCs/>
    </w:rPr>
  </w:style>
  <w:style w:type="paragraph" w:styleId="a4">
    <w:name w:val="List Paragraph"/>
    <w:basedOn w:val="a"/>
    <w:uiPriority w:val="34"/>
    <w:qFormat/>
    <w:rsid w:val="0041248E"/>
    <w:pPr>
      <w:ind w:left="720"/>
      <w:contextualSpacing/>
    </w:pPr>
  </w:style>
  <w:style w:type="paragraph" w:customStyle="1" w:styleId="1">
    <w:name w:val="Без интервала1"/>
    <w:rsid w:val="00196009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E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F71EE"/>
    <w:pPr>
      <w:spacing w:after="0" w:line="240" w:lineRule="auto"/>
    </w:pPr>
  </w:style>
  <w:style w:type="table" w:styleId="a7">
    <w:name w:val="Table Grid"/>
    <w:basedOn w:val="a1"/>
    <w:rsid w:val="0013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8</cp:revision>
  <cp:lastPrinted>2016-01-14T07:30:00Z</cp:lastPrinted>
  <dcterms:created xsi:type="dcterms:W3CDTF">2016-01-14T07:36:00Z</dcterms:created>
  <dcterms:modified xsi:type="dcterms:W3CDTF">2016-09-25T18:50:00Z</dcterms:modified>
</cp:coreProperties>
</file>